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0" w:rsidRDefault="000B35E3">
      <w:pPr>
        <w:spacing w:line="40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FB3AA1">
        <w:rPr>
          <w:rFonts w:eastAsia="黑体" w:hint="eastAsia"/>
          <w:sz w:val="32"/>
          <w:szCs w:val="32"/>
        </w:rPr>
        <w:t>4</w:t>
      </w:r>
    </w:p>
    <w:p w:rsidR="00726110" w:rsidRDefault="000B35E3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</w:t>
      </w:r>
      <w:r>
        <w:rPr>
          <w:rFonts w:eastAsia="仿宋_GB2312" w:hint="eastAsia"/>
          <w:spacing w:val="-20"/>
          <w:sz w:val="44"/>
          <w:szCs w:val="44"/>
        </w:rPr>
        <w:t>职业规划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5"/>
        <w:gridCol w:w="1414"/>
        <w:gridCol w:w="6360"/>
      </w:tblGrid>
      <w:tr w:rsidR="00726110">
        <w:trPr>
          <w:trHeight w:val="340"/>
          <w:jc w:val="center"/>
        </w:trPr>
        <w:tc>
          <w:tcPr>
            <w:tcW w:w="1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 </w:t>
            </w:r>
            <w:r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对各探索分析过程及结果表述准确，且与作品吻合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4.PPT</w:t>
            </w:r>
            <w:r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20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726110">
        <w:trPr>
          <w:trHeight w:val="680"/>
          <w:jc w:val="center"/>
        </w:trPr>
        <w:tc>
          <w:tcPr>
            <w:tcW w:w="1865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10" w:rsidRDefault="000B35E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726110" w:rsidRDefault="000B35E3">
      <w:pPr>
        <w:spacing w:line="400" w:lineRule="exact"/>
        <w:textAlignment w:val="baseline"/>
        <w:rPr>
          <w:sz w:val="24"/>
        </w:rPr>
      </w:pPr>
      <w:r>
        <w:rPr>
          <w:b/>
          <w:bCs/>
          <w:sz w:val="32"/>
          <w:szCs w:val="32"/>
        </w:rPr>
        <w:br w:type="page"/>
      </w:r>
    </w:p>
    <w:p w:rsidR="00726110" w:rsidRDefault="000B35E3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lastRenderedPageBreak/>
        <w:t>决赛评分标准（</w:t>
      </w:r>
      <w:r>
        <w:rPr>
          <w:rFonts w:eastAsia="仿宋_GB2312" w:hint="eastAsia"/>
          <w:spacing w:val="-20"/>
          <w:sz w:val="44"/>
          <w:szCs w:val="44"/>
        </w:rPr>
        <w:t>创新创意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1690"/>
        <w:gridCol w:w="5926"/>
      </w:tblGrid>
      <w:tr w:rsidR="00726110">
        <w:trPr>
          <w:jc w:val="center"/>
        </w:trPr>
        <w:tc>
          <w:tcPr>
            <w:tcW w:w="2023" w:type="dxa"/>
            <w:noWrap/>
            <w:vAlign w:val="center"/>
          </w:tcPr>
          <w:p w:rsidR="00726110" w:rsidRDefault="000B35E3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noWrap/>
            <w:vAlign w:val="center"/>
          </w:tcPr>
          <w:p w:rsidR="00726110" w:rsidRDefault="000B35E3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70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创新创意达人</w:t>
            </w:r>
            <w:r>
              <w:rPr>
                <w:rFonts w:eastAsia="仿宋_GB2312"/>
                <w:bCs/>
                <w:sz w:val="28"/>
                <w:szCs w:val="28"/>
              </w:rPr>
              <w:t>的内在形象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能合理描述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的由来，结合实际分析，真实可信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3.</w:t>
            </w:r>
            <w:r>
              <w:rPr>
                <w:rFonts w:eastAsia="仿宋_GB2312" w:hint="eastAsia"/>
                <w:sz w:val="28"/>
                <w:szCs w:val="28"/>
              </w:rPr>
              <w:t>能准确提炼创新创意点，项目理念、思路、设计方法阐述清晰合理，特色鲜明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4.</w:t>
            </w:r>
            <w:r>
              <w:rPr>
                <w:rFonts w:eastAsia="仿宋_GB2312" w:hint="eastAsia"/>
                <w:sz w:val="28"/>
                <w:szCs w:val="28"/>
              </w:rPr>
              <w:t>项目具有</w:t>
            </w:r>
            <w:r>
              <w:rPr>
                <w:rFonts w:eastAsia="仿宋_GB2312"/>
                <w:sz w:val="28"/>
                <w:szCs w:val="28"/>
              </w:rPr>
              <w:t>可实施性</w:t>
            </w:r>
            <w:r>
              <w:rPr>
                <w:rFonts w:eastAsia="仿宋_GB2312" w:hint="eastAsia"/>
                <w:sz w:val="28"/>
                <w:szCs w:val="28"/>
              </w:rPr>
              <w:t>或者</w:t>
            </w:r>
            <w:r>
              <w:rPr>
                <w:rFonts w:eastAsia="仿宋_GB2312"/>
                <w:sz w:val="28"/>
                <w:szCs w:val="28"/>
              </w:rPr>
              <w:t>技术可实现性，</w:t>
            </w:r>
            <w:r>
              <w:rPr>
                <w:rFonts w:eastAsia="仿宋_GB2312" w:hint="eastAsia"/>
                <w:sz w:val="28"/>
                <w:szCs w:val="28"/>
              </w:rPr>
              <w:t>在现有基础上能实现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项目具有良好发展</w:t>
            </w:r>
            <w:r>
              <w:rPr>
                <w:rFonts w:eastAsia="仿宋_GB2312" w:hint="eastAsia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能</w:t>
            </w:r>
            <w:r>
              <w:rPr>
                <w:rFonts w:eastAsia="仿宋_GB2312" w:hint="eastAsia"/>
                <w:sz w:val="28"/>
                <w:szCs w:val="28"/>
              </w:rPr>
              <w:t>灵活运用所学</w:t>
            </w:r>
            <w:r>
              <w:rPr>
                <w:rFonts w:eastAsia="仿宋_GB2312"/>
                <w:sz w:val="28"/>
                <w:szCs w:val="28"/>
              </w:rPr>
              <w:t>科学原理、学科知识</w:t>
            </w:r>
            <w:r>
              <w:rPr>
                <w:rFonts w:eastAsia="仿宋_GB2312" w:hint="eastAsia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7.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成果可视化，能体现大学生的创新创意思维水准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具有较高的应用价值和较好的发展前景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有感染力，调动观众情绪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noWrap/>
            <w:vAlign w:val="center"/>
          </w:tcPr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726110" w:rsidRDefault="000B35E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726110">
        <w:trPr>
          <w:trHeight w:val="652"/>
          <w:jc w:val="center"/>
        </w:trPr>
        <w:tc>
          <w:tcPr>
            <w:tcW w:w="2023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726110" w:rsidRDefault="0072611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noWrap/>
            <w:vAlign w:val="center"/>
          </w:tcPr>
          <w:p w:rsidR="00726110" w:rsidRDefault="000B35E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 w:hint="eastAsia"/>
                <w:bCs/>
                <w:sz w:val="28"/>
                <w:szCs w:val="28"/>
              </w:rPr>
              <w:t>应变能力强，能灵活运用所学专业知识作答</w:t>
            </w:r>
          </w:p>
        </w:tc>
      </w:tr>
    </w:tbl>
    <w:p w:rsidR="00726110" w:rsidRDefault="00726110">
      <w:bookmarkStart w:id="1" w:name="_GoBack"/>
      <w:bookmarkEnd w:id="1"/>
    </w:p>
    <w:sectPr w:rsidR="00726110" w:rsidSect="0072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E3" w:rsidRDefault="000B35E3" w:rsidP="00FB3AA1">
      <w:r>
        <w:separator/>
      </w:r>
    </w:p>
  </w:endnote>
  <w:endnote w:type="continuationSeparator" w:id="1">
    <w:p w:rsidR="000B35E3" w:rsidRDefault="000B35E3" w:rsidP="00FB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E3" w:rsidRDefault="000B35E3" w:rsidP="00FB3AA1">
      <w:r>
        <w:separator/>
      </w:r>
    </w:p>
  </w:footnote>
  <w:footnote w:type="continuationSeparator" w:id="1">
    <w:p w:rsidR="000B35E3" w:rsidRDefault="000B35E3" w:rsidP="00FB3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1806B3"/>
    <w:rsid w:val="000B35E3"/>
    <w:rsid w:val="00726110"/>
    <w:rsid w:val="00FB3AA1"/>
    <w:rsid w:val="401806B3"/>
    <w:rsid w:val="4BE8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1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A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B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A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>微软公司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寿云蕾</dc:creator>
  <cp:lastModifiedBy>微软用户</cp:lastModifiedBy>
  <cp:revision>2</cp:revision>
  <dcterms:created xsi:type="dcterms:W3CDTF">2019-04-16T14:10:00Z</dcterms:created>
  <dcterms:modified xsi:type="dcterms:W3CDTF">2020-04-27T02:42:00Z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